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3E70" w:rsidRDefault="00B23E70" w:rsidP="003F6822">
      <w:pPr>
        <w:spacing w:after="0" w:line="240" w:lineRule="auto"/>
        <w:rPr>
          <w:rFonts w:ascii="Arial" w:hAnsi="Arial" w:cs="Arial"/>
          <w:b/>
          <w:sz w:val="24"/>
          <w:szCs w:val="24"/>
        </w:rPr>
      </w:pPr>
      <w:bookmarkStart w:id="0" w:name="_GoBack"/>
      <w:bookmarkEnd w:id="0"/>
      <w:r>
        <w:rPr>
          <w:rFonts w:ascii="Arial" w:hAnsi="Arial" w:cs="Arial"/>
          <w:b/>
          <w:sz w:val="24"/>
          <w:szCs w:val="24"/>
        </w:rPr>
        <w:t>Vein Closure</w:t>
      </w:r>
    </w:p>
    <w:p w:rsidR="00B23E70" w:rsidRDefault="00B23E70" w:rsidP="003F6822">
      <w:pPr>
        <w:spacing w:after="0" w:line="240" w:lineRule="auto"/>
        <w:rPr>
          <w:rFonts w:ascii="Arial" w:hAnsi="Arial" w:cs="Arial"/>
          <w:b/>
          <w:sz w:val="24"/>
          <w:szCs w:val="24"/>
        </w:rPr>
      </w:pPr>
    </w:p>
    <w:p w:rsidR="003F6822" w:rsidRPr="00A6552F" w:rsidRDefault="003F6822" w:rsidP="00B23E70">
      <w:pPr>
        <w:spacing w:after="0" w:line="240" w:lineRule="auto"/>
        <w:ind w:left="1440" w:firstLine="720"/>
        <w:rPr>
          <w:rFonts w:ascii="Arial" w:hAnsi="Arial" w:cs="Arial"/>
          <w:b/>
          <w:sz w:val="24"/>
          <w:szCs w:val="24"/>
        </w:rPr>
      </w:pPr>
      <w:r>
        <w:rPr>
          <w:rFonts w:ascii="Arial" w:hAnsi="Arial" w:cs="Arial"/>
          <w:b/>
          <w:sz w:val="24"/>
          <w:szCs w:val="24"/>
        </w:rPr>
        <w:t xml:space="preserve"> POST-OPERATIVE INSTRUCTIONS</w:t>
      </w:r>
    </w:p>
    <w:p w:rsidR="003F6822" w:rsidRDefault="003F6822" w:rsidP="003F6822">
      <w:pPr>
        <w:spacing w:after="0" w:line="240" w:lineRule="auto"/>
        <w:rPr>
          <w:rFonts w:ascii="Arial" w:hAnsi="Arial" w:cs="Arial"/>
        </w:rPr>
      </w:pPr>
    </w:p>
    <w:p w:rsidR="003F6822" w:rsidRPr="003F6822" w:rsidRDefault="003F6822" w:rsidP="003F6822">
      <w:pPr>
        <w:spacing w:after="0" w:line="240" w:lineRule="auto"/>
        <w:rPr>
          <w:rFonts w:ascii="Arial" w:hAnsi="Arial" w:cs="Arial"/>
          <w:b/>
        </w:rPr>
      </w:pPr>
      <w:r w:rsidRPr="003F6822">
        <w:rPr>
          <w:rFonts w:ascii="Arial" w:hAnsi="Arial" w:cs="Arial"/>
          <w:b/>
        </w:rPr>
        <w:t>Care of incision</w:t>
      </w:r>
    </w:p>
    <w:p w:rsidR="003F6822" w:rsidRPr="003F6822" w:rsidRDefault="003F6822" w:rsidP="003F6822">
      <w:pPr>
        <w:spacing w:after="0" w:line="240" w:lineRule="auto"/>
        <w:rPr>
          <w:rFonts w:ascii="Arial" w:hAnsi="Arial" w:cs="Arial"/>
        </w:rPr>
      </w:pPr>
      <w:r w:rsidRPr="003F6822">
        <w:rPr>
          <w:rFonts w:ascii="Arial" w:hAnsi="Arial" w:cs="Arial"/>
        </w:rPr>
        <w:t>Keep ace wrap and bandage on for 48 hours, then remove and put thigh high compression stockings on.  (</w:t>
      </w:r>
      <w:r w:rsidRPr="003F6822">
        <w:rPr>
          <w:rFonts w:ascii="Arial" w:hAnsi="Arial" w:cs="Arial"/>
          <w:b/>
        </w:rPr>
        <w:t>Note</w:t>
      </w:r>
      <w:r w:rsidRPr="003F6822">
        <w:rPr>
          <w:rFonts w:ascii="Arial" w:hAnsi="Arial" w:cs="Arial"/>
        </w:rPr>
        <w:t xml:space="preserve">:  </w:t>
      </w:r>
      <w:r w:rsidRPr="003F6822">
        <w:rPr>
          <w:rFonts w:ascii="Arial" w:hAnsi="Arial" w:cs="Arial"/>
          <w:b/>
          <w:i/>
        </w:rPr>
        <w:t>DO NOT REMOVE STERILE STRIPS</w:t>
      </w:r>
      <w:r w:rsidRPr="003F6822">
        <w:rPr>
          <w:rFonts w:ascii="Arial" w:hAnsi="Arial" w:cs="Arial"/>
        </w:rPr>
        <w:t xml:space="preserve"> under bandage.  They will eventually come off.)</w:t>
      </w:r>
    </w:p>
    <w:p w:rsidR="003F6822" w:rsidRDefault="003F6822" w:rsidP="003F6822">
      <w:pPr>
        <w:spacing w:after="0" w:line="240" w:lineRule="auto"/>
        <w:rPr>
          <w:rFonts w:ascii="Arial" w:hAnsi="Arial" w:cs="Arial"/>
        </w:rPr>
      </w:pPr>
    </w:p>
    <w:p w:rsidR="003F6822" w:rsidRPr="003F6822" w:rsidRDefault="003F6822" w:rsidP="003F6822">
      <w:pPr>
        <w:spacing w:after="0" w:line="240" w:lineRule="auto"/>
        <w:rPr>
          <w:rFonts w:ascii="Arial" w:hAnsi="Arial" w:cs="Arial"/>
          <w:b/>
        </w:rPr>
      </w:pPr>
      <w:r w:rsidRPr="003F6822">
        <w:rPr>
          <w:rFonts w:ascii="Arial" w:hAnsi="Arial" w:cs="Arial"/>
          <w:b/>
        </w:rPr>
        <w:t>Comfort Measures</w:t>
      </w:r>
    </w:p>
    <w:p w:rsidR="003F6822" w:rsidRDefault="003F6822" w:rsidP="003F6822">
      <w:pPr>
        <w:spacing w:after="0" w:line="240" w:lineRule="auto"/>
        <w:rPr>
          <w:rFonts w:ascii="Arial" w:hAnsi="Arial" w:cs="Arial"/>
        </w:rPr>
      </w:pPr>
      <w:r w:rsidRPr="003F6822">
        <w:rPr>
          <w:rFonts w:ascii="Arial" w:hAnsi="Arial" w:cs="Arial"/>
        </w:rPr>
        <w:t>Wear thigh high compression stockings for two (2) weeks.  Not required during sleep.</w:t>
      </w:r>
      <w:r>
        <w:rPr>
          <w:rFonts w:ascii="Arial" w:hAnsi="Arial" w:cs="Arial"/>
        </w:rPr>
        <w:t xml:space="preserve">  Tylenol or anti-inflammatory medication (Aleve, Motrin, etc.) can be used for pain relief.  Please call if pain relief is a problem.</w:t>
      </w:r>
    </w:p>
    <w:p w:rsidR="003F6822" w:rsidRDefault="003F6822" w:rsidP="003F6822">
      <w:pPr>
        <w:spacing w:after="0" w:line="240" w:lineRule="auto"/>
        <w:rPr>
          <w:rFonts w:ascii="Arial" w:hAnsi="Arial" w:cs="Arial"/>
        </w:rPr>
      </w:pPr>
    </w:p>
    <w:p w:rsidR="003F6822" w:rsidRPr="003F6822" w:rsidRDefault="003F6822" w:rsidP="003F6822">
      <w:pPr>
        <w:spacing w:after="0" w:line="240" w:lineRule="auto"/>
        <w:rPr>
          <w:rFonts w:ascii="Arial" w:hAnsi="Arial" w:cs="Arial"/>
          <w:b/>
        </w:rPr>
      </w:pPr>
      <w:r w:rsidRPr="003F6822">
        <w:rPr>
          <w:rFonts w:ascii="Arial" w:hAnsi="Arial" w:cs="Arial"/>
          <w:b/>
        </w:rPr>
        <w:t>Activity</w:t>
      </w:r>
    </w:p>
    <w:p w:rsidR="003F6822" w:rsidRDefault="003F6822" w:rsidP="003F6822">
      <w:pPr>
        <w:spacing w:after="0" w:line="240" w:lineRule="auto"/>
        <w:rPr>
          <w:rFonts w:ascii="Arial" w:hAnsi="Arial" w:cs="Arial"/>
        </w:rPr>
      </w:pPr>
      <w:r w:rsidRPr="003F6822">
        <w:rPr>
          <w:rFonts w:ascii="Arial" w:hAnsi="Arial" w:cs="Arial"/>
        </w:rPr>
        <w:t>Ambulation is encouraged after the procedure.  Long periods of standing still or sitting with leg down, is not recommended for the first 48 hours.  Periodic leg elevation can help relieve discomfort.</w:t>
      </w:r>
    </w:p>
    <w:p w:rsidR="003F6822" w:rsidRDefault="003F6822" w:rsidP="003F6822">
      <w:pPr>
        <w:spacing w:after="0" w:line="240" w:lineRule="auto"/>
        <w:rPr>
          <w:rFonts w:ascii="Arial" w:hAnsi="Arial" w:cs="Arial"/>
        </w:rPr>
      </w:pPr>
    </w:p>
    <w:p w:rsidR="003F6822" w:rsidRPr="003F6822" w:rsidRDefault="003F6822" w:rsidP="003F6822">
      <w:pPr>
        <w:spacing w:after="0" w:line="240" w:lineRule="auto"/>
        <w:rPr>
          <w:rFonts w:ascii="Arial" w:hAnsi="Arial" w:cs="Arial"/>
          <w:b/>
        </w:rPr>
      </w:pPr>
      <w:r w:rsidRPr="003F6822">
        <w:rPr>
          <w:rFonts w:ascii="Arial" w:hAnsi="Arial" w:cs="Arial"/>
          <w:b/>
        </w:rPr>
        <w:t xml:space="preserve">What to expect </w:t>
      </w:r>
    </w:p>
    <w:p w:rsidR="003F6822" w:rsidRDefault="003F6822" w:rsidP="003F6822">
      <w:pPr>
        <w:spacing w:after="0" w:line="240" w:lineRule="auto"/>
        <w:rPr>
          <w:rFonts w:ascii="Arial" w:hAnsi="Arial" w:cs="Arial"/>
        </w:rPr>
      </w:pPr>
      <w:r>
        <w:rPr>
          <w:rFonts w:ascii="Arial" w:hAnsi="Arial" w:cs="Arial"/>
        </w:rPr>
        <w:t xml:space="preserve">It is normal to experience some tenderness and possible bruising in the area where local anesthesia was administered.  </w:t>
      </w:r>
      <w:r w:rsidRPr="003F6822">
        <w:rPr>
          <w:rFonts w:ascii="Arial" w:hAnsi="Arial" w:cs="Arial"/>
          <w:b/>
          <w:i/>
        </w:rPr>
        <w:t>NOTE:</w:t>
      </w:r>
      <w:r>
        <w:rPr>
          <w:rFonts w:ascii="Arial" w:hAnsi="Arial" w:cs="Arial"/>
        </w:rPr>
        <w:t xml:space="preserve">  A small amount of bloody drainage from your incision is normal.</w:t>
      </w:r>
    </w:p>
    <w:p w:rsidR="00BF53F9" w:rsidRDefault="00BF53F9" w:rsidP="00BF53F9">
      <w:pPr>
        <w:spacing w:after="0" w:line="240" w:lineRule="auto"/>
        <w:rPr>
          <w:rFonts w:ascii="Arial" w:hAnsi="Arial" w:cs="Arial"/>
        </w:rPr>
      </w:pPr>
    </w:p>
    <w:p w:rsidR="00BF53F9" w:rsidRPr="00BF53F9" w:rsidRDefault="00BF53F9" w:rsidP="00BF53F9">
      <w:pPr>
        <w:spacing w:after="0" w:line="240" w:lineRule="auto"/>
        <w:rPr>
          <w:rFonts w:ascii="Arial" w:hAnsi="Arial" w:cs="Arial"/>
        </w:rPr>
      </w:pPr>
      <w:r w:rsidRPr="00BF53F9">
        <w:rPr>
          <w:rFonts w:ascii="Arial" w:hAnsi="Arial" w:cs="Arial"/>
        </w:rPr>
        <w:t>You will receive a follow-up call from one of our team members the following business day.  Please contact us sooner if you are having any problems at (716) 434-6141.</w:t>
      </w:r>
    </w:p>
    <w:p w:rsidR="003F6822" w:rsidRDefault="003F6822" w:rsidP="003F6822">
      <w:pPr>
        <w:spacing w:after="0" w:line="240" w:lineRule="auto"/>
        <w:ind w:left="360"/>
        <w:rPr>
          <w:rFonts w:ascii="Arial" w:hAnsi="Arial" w:cs="Arial"/>
        </w:rPr>
      </w:pPr>
    </w:p>
    <w:p w:rsidR="003F6822" w:rsidRPr="003F6822" w:rsidRDefault="003F6822" w:rsidP="003F6822">
      <w:pPr>
        <w:spacing w:after="0" w:line="240" w:lineRule="auto"/>
        <w:rPr>
          <w:rFonts w:ascii="Arial" w:hAnsi="Arial" w:cs="Arial"/>
          <w:b/>
        </w:rPr>
      </w:pPr>
      <w:r w:rsidRPr="003F6822">
        <w:rPr>
          <w:rFonts w:ascii="Arial" w:hAnsi="Arial" w:cs="Arial"/>
          <w:b/>
        </w:rPr>
        <w:t>When to call the office</w:t>
      </w:r>
    </w:p>
    <w:p w:rsidR="003F6822" w:rsidRPr="003F6822" w:rsidRDefault="003F6822" w:rsidP="003F6822">
      <w:pPr>
        <w:spacing w:after="0" w:line="240" w:lineRule="auto"/>
        <w:rPr>
          <w:rFonts w:ascii="Arial" w:hAnsi="Arial" w:cs="Arial"/>
          <w:b/>
          <w:i/>
        </w:rPr>
      </w:pPr>
      <w:r w:rsidRPr="003F6822">
        <w:rPr>
          <w:rFonts w:ascii="Arial" w:hAnsi="Arial" w:cs="Arial"/>
          <w:b/>
          <w:i/>
        </w:rPr>
        <w:t>Call you physician immediately if you experience any of the following:</w:t>
      </w:r>
    </w:p>
    <w:p w:rsidR="003F6822" w:rsidRPr="003F6822" w:rsidRDefault="003F6822" w:rsidP="003F6822">
      <w:pPr>
        <w:spacing w:after="0" w:line="240" w:lineRule="auto"/>
        <w:ind w:left="360"/>
        <w:rPr>
          <w:rFonts w:ascii="Arial" w:hAnsi="Arial" w:cs="Arial"/>
        </w:rPr>
      </w:pPr>
    </w:p>
    <w:p w:rsidR="003F6822" w:rsidRDefault="003F6822" w:rsidP="003F6822">
      <w:pPr>
        <w:pStyle w:val="ListParagraph"/>
        <w:numPr>
          <w:ilvl w:val="0"/>
          <w:numId w:val="3"/>
        </w:numPr>
        <w:spacing w:after="0" w:line="240" w:lineRule="auto"/>
        <w:rPr>
          <w:rFonts w:ascii="Arial" w:hAnsi="Arial" w:cs="Arial"/>
        </w:rPr>
      </w:pPr>
      <w:r>
        <w:rPr>
          <w:rFonts w:ascii="Arial" w:hAnsi="Arial" w:cs="Arial"/>
        </w:rPr>
        <w:t>Prolonged tenderness, redness or warmth along the treated segment</w:t>
      </w:r>
    </w:p>
    <w:p w:rsidR="003F6822" w:rsidRDefault="003F6822" w:rsidP="003F6822">
      <w:pPr>
        <w:pStyle w:val="ListParagraph"/>
        <w:numPr>
          <w:ilvl w:val="0"/>
          <w:numId w:val="3"/>
        </w:numPr>
        <w:spacing w:after="0" w:line="240" w:lineRule="auto"/>
        <w:rPr>
          <w:rFonts w:ascii="Arial" w:hAnsi="Arial" w:cs="Arial"/>
        </w:rPr>
      </w:pPr>
      <w:r>
        <w:rPr>
          <w:rFonts w:ascii="Arial" w:hAnsi="Arial" w:cs="Arial"/>
        </w:rPr>
        <w:t>Moderate to severe pain, preventing return to normal activities</w:t>
      </w:r>
    </w:p>
    <w:p w:rsidR="003F6822" w:rsidRDefault="003F6822" w:rsidP="003F6822">
      <w:pPr>
        <w:pStyle w:val="ListParagraph"/>
        <w:numPr>
          <w:ilvl w:val="0"/>
          <w:numId w:val="3"/>
        </w:numPr>
        <w:spacing w:after="0" w:line="240" w:lineRule="auto"/>
        <w:rPr>
          <w:rFonts w:ascii="Arial" w:hAnsi="Arial" w:cs="Arial"/>
        </w:rPr>
      </w:pPr>
      <w:r>
        <w:rPr>
          <w:rFonts w:ascii="Arial" w:hAnsi="Arial" w:cs="Arial"/>
        </w:rPr>
        <w:t>Shortness of breath</w:t>
      </w:r>
    </w:p>
    <w:p w:rsidR="003F6822" w:rsidRDefault="003F6822" w:rsidP="003F6822">
      <w:pPr>
        <w:pStyle w:val="ListParagraph"/>
        <w:numPr>
          <w:ilvl w:val="0"/>
          <w:numId w:val="3"/>
        </w:numPr>
        <w:spacing w:after="0" w:line="240" w:lineRule="auto"/>
        <w:rPr>
          <w:rFonts w:ascii="Arial" w:hAnsi="Arial" w:cs="Arial"/>
        </w:rPr>
      </w:pPr>
      <w:r>
        <w:rPr>
          <w:rFonts w:ascii="Arial" w:hAnsi="Arial" w:cs="Arial"/>
        </w:rPr>
        <w:t>Swelling in the treated limb.</w:t>
      </w:r>
    </w:p>
    <w:p w:rsidR="003F6822" w:rsidRDefault="003F6822" w:rsidP="003F6822">
      <w:pPr>
        <w:spacing w:after="0" w:line="240" w:lineRule="auto"/>
        <w:rPr>
          <w:rFonts w:ascii="Arial" w:hAnsi="Arial" w:cs="Arial"/>
        </w:rPr>
      </w:pPr>
    </w:p>
    <w:p w:rsidR="003F6822" w:rsidRDefault="003F6822" w:rsidP="003F6822">
      <w:pPr>
        <w:spacing w:after="0" w:line="240" w:lineRule="auto"/>
        <w:rPr>
          <w:rFonts w:ascii="Arial" w:hAnsi="Arial" w:cs="Arial"/>
        </w:rPr>
      </w:pPr>
    </w:p>
    <w:p w:rsidR="003F6822" w:rsidRDefault="003F6822" w:rsidP="003F6822">
      <w:pPr>
        <w:spacing w:after="0" w:line="240" w:lineRule="auto"/>
        <w:rPr>
          <w:rFonts w:ascii="Arial" w:hAnsi="Arial" w:cs="Arial"/>
        </w:rPr>
      </w:pPr>
    </w:p>
    <w:sectPr w:rsidR="003F68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F3A08"/>
    <w:multiLevelType w:val="hybridMultilevel"/>
    <w:tmpl w:val="199CEF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AB4E6D"/>
    <w:multiLevelType w:val="hybridMultilevel"/>
    <w:tmpl w:val="0818C6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E8C0E46"/>
    <w:multiLevelType w:val="hybridMultilevel"/>
    <w:tmpl w:val="6270EB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60160F2"/>
    <w:multiLevelType w:val="hybridMultilevel"/>
    <w:tmpl w:val="D9BA6B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C095D11"/>
    <w:multiLevelType w:val="hybridMultilevel"/>
    <w:tmpl w:val="497EE7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B43"/>
    <w:rsid w:val="000948BF"/>
    <w:rsid w:val="000A76E5"/>
    <w:rsid w:val="001E2F4B"/>
    <w:rsid w:val="00253DE6"/>
    <w:rsid w:val="003F6822"/>
    <w:rsid w:val="004261E2"/>
    <w:rsid w:val="0047686B"/>
    <w:rsid w:val="004E1F2E"/>
    <w:rsid w:val="007804EF"/>
    <w:rsid w:val="007C0B43"/>
    <w:rsid w:val="009A0FFB"/>
    <w:rsid w:val="009D7C56"/>
    <w:rsid w:val="00A6552F"/>
    <w:rsid w:val="00B0649E"/>
    <w:rsid w:val="00B23E70"/>
    <w:rsid w:val="00BF53F9"/>
    <w:rsid w:val="00C13A6F"/>
    <w:rsid w:val="00CB7194"/>
    <w:rsid w:val="00D40EE4"/>
    <w:rsid w:val="00EC2ABD"/>
    <w:rsid w:val="00F31ADC"/>
    <w:rsid w:val="00F956A2"/>
    <w:rsid w:val="00FD66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6822"/>
    <w:pPr>
      <w:ind w:left="720"/>
      <w:contextualSpacing/>
    </w:pPr>
  </w:style>
  <w:style w:type="paragraph" w:styleId="BalloonText">
    <w:name w:val="Balloon Text"/>
    <w:basedOn w:val="Normal"/>
    <w:link w:val="BalloonTextChar"/>
    <w:uiPriority w:val="99"/>
    <w:semiHidden/>
    <w:unhideWhenUsed/>
    <w:rsid w:val="003F68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682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6822"/>
    <w:pPr>
      <w:ind w:left="720"/>
      <w:contextualSpacing/>
    </w:pPr>
  </w:style>
  <w:style w:type="paragraph" w:styleId="BalloonText">
    <w:name w:val="Balloon Text"/>
    <w:basedOn w:val="Normal"/>
    <w:link w:val="BalloonTextChar"/>
    <w:uiPriority w:val="99"/>
    <w:semiHidden/>
    <w:unhideWhenUsed/>
    <w:rsid w:val="003F68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68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201</Words>
  <Characters>1148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Work10</dc:creator>
  <cp:lastModifiedBy>Work5</cp:lastModifiedBy>
  <cp:revision>2</cp:revision>
  <cp:lastPrinted>2014-03-26T12:52:00Z</cp:lastPrinted>
  <dcterms:created xsi:type="dcterms:W3CDTF">2019-06-10T17:19:00Z</dcterms:created>
  <dcterms:modified xsi:type="dcterms:W3CDTF">2019-06-10T17:19:00Z</dcterms:modified>
</cp:coreProperties>
</file>